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E22477" w14:paraId="0C951797" w14:textId="77777777" w:rsidTr="00E224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E22477" w14:paraId="6FCFECD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22477" w14:paraId="1640A002" w14:textId="77777777">
                    <w:tc>
                      <w:tcPr>
                        <w:tcW w:w="0" w:type="auto"/>
                        <w:tcMar>
                          <w:top w:w="0" w:type="dxa"/>
                          <w:left w:w="270" w:type="dxa"/>
                          <w:bottom w:w="135" w:type="dxa"/>
                          <w:right w:w="270" w:type="dxa"/>
                        </w:tcMar>
                        <w:hideMark/>
                      </w:tcPr>
                      <w:p w14:paraId="0BD8C66B" w14:textId="77777777" w:rsidR="00E22477" w:rsidRDefault="00E22477">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48473BDA" w14:textId="77777777" w:rsidR="00E22477" w:rsidRDefault="00E22477">
                  <w:pPr>
                    <w:rPr>
                      <w:rFonts w:ascii="Times New Roman" w:eastAsia="Times New Roman" w:hAnsi="Times New Roman" w:cs="Times New Roman"/>
                      <w:sz w:val="20"/>
                      <w:szCs w:val="20"/>
                    </w:rPr>
                  </w:pPr>
                </w:p>
              </w:tc>
            </w:tr>
          </w:tbl>
          <w:p w14:paraId="16BDDB5C" w14:textId="77777777" w:rsidR="00E22477" w:rsidRDefault="00E22477">
            <w:pPr>
              <w:rPr>
                <w:rFonts w:ascii="Times New Roman" w:eastAsia="Times New Roman" w:hAnsi="Times New Roman" w:cs="Times New Roman"/>
                <w:sz w:val="20"/>
                <w:szCs w:val="20"/>
              </w:rPr>
            </w:pPr>
          </w:p>
        </w:tc>
      </w:tr>
    </w:tbl>
    <w:p w14:paraId="4EB6B40D" w14:textId="77777777" w:rsidR="00E22477" w:rsidRDefault="00E22477" w:rsidP="00E22477">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E22477" w14:paraId="553B7AF4" w14:textId="77777777" w:rsidTr="00E224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E22477" w:rsidRPr="00E22477" w14:paraId="3FC44A9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22477" w:rsidRPr="00E22477" w14:paraId="0B512C7C" w14:textId="77777777">
                    <w:tc>
                      <w:tcPr>
                        <w:tcW w:w="0" w:type="auto"/>
                        <w:tcMar>
                          <w:top w:w="0" w:type="dxa"/>
                          <w:left w:w="270" w:type="dxa"/>
                          <w:bottom w:w="135" w:type="dxa"/>
                          <w:right w:w="270" w:type="dxa"/>
                        </w:tcMar>
                        <w:hideMark/>
                      </w:tcPr>
                      <w:tbl>
                        <w:tblPr>
                          <w:tblW w:w="5000" w:type="pct"/>
                          <w:tblCellMar>
                            <w:left w:w="0" w:type="dxa"/>
                            <w:right w:w="0" w:type="dxa"/>
                          </w:tblCellMar>
                          <w:tblLook w:val="04A0" w:firstRow="1" w:lastRow="0" w:firstColumn="1" w:lastColumn="0" w:noHBand="0" w:noVBand="1"/>
                        </w:tblPr>
                        <w:tblGrid>
                          <w:gridCol w:w="10260"/>
                        </w:tblGrid>
                        <w:tr w:rsidR="00E22477" w:rsidRPr="00E22477" w14:paraId="1F7506BA" w14:textId="77777777">
                          <w:tc>
                            <w:tcPr>
                              <w:tcW w:w="0" w:type="auto"/>
                              <w:vAlign w:val="center"/>
                              <w:hideMark/>
                            </w:tcPr>
                            <w:p w14:paraId="52263967" w14:textId="77777777" w:rsidR="00E22477" w:rsidRPr="00E22477" w:rsidRDefault="00E22477">
                              <w:pPr>
                                <w:rPr>
                                  <w:rFonts w:ascii="Arial" w:eastAsia="Times New Roman" w:hAnsi="Arial" w:cs="Arial"/>
                                  <w:sz w:val="24"/>
                                  <w:szCs w:val="24"/>
                                </w:rPr>
                              </w:pPr>
                              <w:r w:rsidRPr="00E22477">
                                <w:rPr>
                                  <w:rFonts w:ascii="Arial" w:eastAsia="Times New Roman" w:hAnsi="Arial" w:cs="Arial"/>
                                  <w:sz w:val="24"/>
                                  <w:szCs w:val="24"/>
                                </w:rPr>
                                <w:t> </w:t>
                              </w:r>
                            </w:p>
                          </w:tc>
                        </w:tr>
                        <w:tr w:rsidR="00E22477" w:rsidRPr="00E22477" w14:paraId="021DC069"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E22477" w:rsidRPr="00E22477" w14:paraId="6F635888" w14:textId="77777777">
                                <w:tc>
                                  <w:tcPr>
                                    <w:tcW w:w="0" w:type="auto"/>
                                    <w:vAlign w:val="center"/>
                                    <w:hideMark/>
                                  </w:tcPr>
                                  <w:p w14:paraId="772F29CC" w14:textId="1E420634" w:rsidR="00E22477" w:rsidRPr="00E22477" w:rsidRDefault="00E22477" w:rsidP="00E22477">
                                    <w:pPr>
                                      <w:rPr>
                                        <w:rFonts w:ascii="Arial" w:eastAsia="Times New Roman" w:hAnsi="Arial" w:cs="Arial"/>
                                        <w:sz w:val="24"/>
                                        <w:szCs w:val="24"/>
                                      </w:rPr>
                                    </w:pPr>
                                    <w:r w:rsidRPr="00E22477">
                                      <w:rPr>
                                        <w:rFonts w:ascii="Arial" w:eastAsia="Times New Roman" w:hAnsi="Arial" w:cs="Arial"/>
                                        <w:sz w:val="24"/>
                                        <w:szCs w:val="24"/>
                                      </w:rPr>
                                      <w:t>January 17th, 2021 – 10:30am</w:t>
                                    </w:r>
                                    <w:r w:rsidRPr="00E22477">
                                      <w:rPr>
                                        <w:rFonts w:ascii="Arial" w:eastAsia="Times New Roman" w:hAnsi="Arial" w:cs="Arial"/>
                                        <w:sz w:val="24"/>
                                        <w:szCs w:val="24"/>
                                      </w:rPr>
                                      <w:br/>
                                      <w:t>Springfield Presbyterian Church</w:t>
                                    </w:r>
                                    <w:r w:rsidRPr="00E22477">
                                      <w:rPr>
                                        <w:rFonts w:ascii="Arial" w:eastAsia="Times New Roman" w:hAnsi="Arial" w:cs="Arial"/>
                                        <w:sz w:val="24"/>
                                        <w:szCs w:val="24"/>
                                      </w:rPr>
                                      <w:br/>
                                      <w:t>Order of Worship</w:t>
                                    </w:r>
                                    <w:r>
                                      <w:rPr>
                                        <w:rFonts w:ascii="Arial" w:eastAsia="Times New Roman" w:hAnsi="Arial" w:cs="Arial"/>
                                        <w:sz w:val="24"/>
                                        <w:szCs w:val="24"/>
                                      </w:rPr>
                                      <w:t xml:space="preserve"> - </w:t>
                                    </w:r>
                                    <w:r w:rsidRPr="00E22477">
                                      <w:rPr>
                                        <w:rFonts w:ascii="Arial" w:eastAsia="Times New Roman" w:hAnsi="Arial" w:cs="Arial"/>
                                        <w:sz w:val="24"/>
                                        <w:szCs w:val="24"/>
                                      </w:rPr>
                                      <w:t>Second Sunday After Epiphany</w:t>
                                    </w:r>
                                    <w:r w:rsidRPr="00E22477">
                                      <w:rPr>
                                        <w:rFonts w:ascii="Arial" w:eastAsia="Times New Roman" w:hAnsi="Arial" w:cs="Arial"/>
                                        <w:sz w:val="24"/>
                                        <w:szCs w:val="24"/>
                                      </w:rPr>
                                      <w:br/>
                                      <w:t> </w:t>
                                    </w:r>
                                    <w:r w:rsidRPr="00E22477">
                                      <w:rPr>
                                        <w:rFonts w:ascii="Arial" w:eastAsia="Times New Roman" w:hAnsi="Arial" w:cs="Arial"/>
                                        <w:sz w:val="24"/>
                                        <w:szCs w:val="24"/>
                                      </w:rPr>
                                      <w:br/>
                                    </w:r>
                                    <w:r w:rsidRPr="00E22477">
                                      <w:rPr>
                                        <w:rStyle w:val="Emphasis"/>
                                        <w:rFonts w:ascii="Arial" w:eastAsia="Times New Roman" w:hAnsi="Arial" w:cs="Arial"/>
                                        <w:sz w:val="24"/>
                                        <w:szCs w:val="24"/>
                                      </w:rPr>
                                      <w:t>Announcements</w:t>
                                    </w:r>
                                    <w:r w:rsidRPr="00E22477">
                                      <w:rPr>
                                        <w:rFonts w:ascii="Arial" w:eastAsia="Times New Roman" w:hAnsi="Arial" w:cs="Arial"/>
                                        <w:sz w:val="24"/>
                                        <w:szCs w:val="24"/>
                                      </w:rPr>
                                      <w:br/>
                                      <w:t> </w:t>
                                    </w:r>
                                    <w:r w:rsidRPr="00E22477">
                                      <w:rPr>
                                        <w:rFonts w:ascii="Arial" w:eastAsia="Times New Roman" w:hAnsi="Arial" w:cs="Arial"/>
                                        <w:sz w:val="24"/>
                                        <w:szCs w:val="24"/>
                                      </w:rPr>
                                      <w:br/>
                                    </w:r>
                                    <w:r w:rsidRPr="00E22477">
                                      <w:rPr>
                                        <w:rStyle w:val="Emphasis"/>
                                        <w:rFonts w:ascii="Arial" w:eastAsia="Times New Roman" w:hAnsi="Arial" w:cs="Arial"/>
                                        <w:sz w:val="24"/>
                                        <w:szCs w:val="24"/>
                                      </w:rPr>
                                      <w:t>Lighting the Christ Candle</w:t>
                                    </w:r>
                                    <w:r w:rsidRPr="00E22477">
                                      <w:rPr>
                                        <w:rFonts w:ascii="Arial" w:eastAsia="Times New Roman" w:hAnsi="Arial" w:cs="Arial"/>
                                        <w:sz w:val="24"/>
                                        <w:szCs w:val="24"/>
                                      </w:rPr>
                                      <w:br/>
                                      <w:t>Leader: Whenever we light this candle we proclaim:</w:t>
                                    </w:r>
                                    <w:r w:rsidRPr="00E22477">
                                      <w:rPr>
                                        <w:rFonts w:ascii="Arial" w:eastAsia="Times New Roman" w:hAnsi="Arial" w:cs="Arial"/>
                                        <w:sz w:val="24"/>
                                        <w:szCs w:val="24"/>
                                      </w:rPr>
                                      <w:br/>
                                    </w:r>
                                    <w:r w:rsidRPr="00E22477">
                                      <w:rPr>
                                        <w:rStyle w:val="Strong"/>
                                        <w:rFonts w:ascii="Arial" w:eastAsia="Times New Roman" w:hAnsi="Arial" w:cs="Arial"/>
                                        <w:sz w:val="24"/>
                                        <w:szCs w:val="24"/>
                                      </w:rPr>
                                      <w:t>People: Christ is the Light of the world and center of our lives.</w:t>
                                    </w:r>
                                    <w:r w:rsidRPr="00E22477">
                                      <w:rPr>
                                        <w:rFonts w:ascii="Arial" w:eastAsia="Times New Roman" w:hAnsi="Arial" w:cs="Arial"/>
                                        <w:sz w:val="24"/>
                                        <w:szCs w:val="24"/>
                                      </w:rPr>
                                      <w:br/>
                                      <w:t> </w:t>
                                    </w:r>
                                    <w:r w:rsidRPr="00E22477">
                                      <w:rPr>
                                        <w:rFonts w:ascii="Arial" w:eastAsia="Times New Roman" w:hAnsi="Arial" w:cs="Arial"/>
                                        <w:sz w:val="24"/>
                                        <w:szCs w:val="24"/>
                                      </w:rPr>
                                      <w:br/>
                                    </w:r>
                                    <w:r w:rsidRPr="00E22477">
                                      <w:rPr>
                                        <w:rStyle w:val="Emphasis"/>
                                        <w:rFonts w:ascii="Arial" w:eastAsia="Times New Roman" w:hAnsi="Arial" w:cs="Arial"/>
                                        <w:sz w:val="24"/>
                                        <w:szCs w:val="24"/>
                                      </w:rPr>
                                      <w:t>Gathering of the People</w:t>
                                    </w:r>
                                    <w:r w:rsidRPr="00E22477">
                                      <w:rPr>
                                        <w:rFonts w:ascii="Arial" w:eastAsia="Times New Roman" w:hAnsi="Arial" w:cs="Arial"/>
                                        <w:sz w:val="24"/>
                                        <w:szCs w:val="24"/>
                                      </w:rPr>
                                      <w:br/>
                                      <w:t>Leader: The Lord be with you!</w:t>
                                    </w:r>
                                    <w:r w:rsidRPr="00E22477">
                                      <w:rPr>
                                        <w:rFonts w:ascii="Arial" w:eastAsia="Times New Roman" w:hAnsi="Arial" w:cs="Arial"/>
                                        <w:sz w:val="24"/>
                                        <w:szCs w:val="24"/>
                                      </w:rPr>
                                      <w:br/>
                                    </w:r>
                                    <w:r w:rsidRPr="00E22477">
                                      <w:rPr>
                                        <w:rStyle w:val="Strong"/>
                                        <w:rFonts w:ascii="Arial" w:eastAsia="Times New Roman" w:hAnsi="Arial" w:cs="Arial"/>
                                        <w:sz w:val="24"/>
                                        <w:szCs w:val="24"/>
                                      </w:rPr>
                                      <w:t xml:space="preserve">People: And </w:t>
                                    </w:r>
                                    <w:proofErr w:type="gramStart"/>
                                    <w:r w:rsidRPr="00E22477">
                                      <w:rPr>
                                        <w:rStyle w:val="Strong"/>
                                        <w:rFonts w:ascii="Arial" w:eastAsia="Times New Roman" w:hAnsi="Arial" w:cs="Arial"/>
                                        <w:sz w:val="24"/>
                                        <w:szCs w:val="24"/>
                                      </w:rPr>
                                      <w:t>also</w:t>
                                    </w:r>
                                    <w:proofErr w:type="gramEnd"/>
                                    <w:r w:rsidRPr="00E22477">
                                      <w:rPr>
                                        <w:rStyle w:val="Strong"/>
                                        <w:rFonts w:ascii="Arial" w:eastAsia="Times New Roman" w:hAnsi="Arial" w:cs="Arial"/>
                                        <w:sz w:val="24"/>
                                        <w:szCs w:val="24"/>
                                      </w:rPr>
                                      <w:t xml:space="preserve"> with you!     </w:t>
                                    </w:r>
                                    <w:r w:rsidRPr="00E22477">
                                      <w:rPr>
                                        <w:rFonts w:ascii="Arial" w:eastAsia="Times New Roman" w:hAnsi="Arial" w:cs="Arial"/>
                                        <w:sz w:val="24"/>
                                        <w:szCs w:val="24"/>
                                      </w:rPr>
                                      <w:t>[Greetings and Announcements]</w:t>
                                    </w:r>
                                    <w:r w:rsidRPr="00E22477">
                                      <w:rPr>
                                        <w:rFonts w:ascii="Arial" w:eastAsia="Times New Roman" w:hAnsi="Arial" w:cs="Arial"/>
                                        <w:sz w:val="24"/>
                                        <w:szCs w:val="24"/>
                                      </w:rPr>
                                      <w:br/>
                                    </w:r>
                                    <w:r w:rsidRPr="00E22477">
                                      <w:rPr>
                                        <w:rFonts w:ascii="Arial" w:eastAsia="Times New Roman" w:hAnsi="Arial" w:cs="Arial"/>
                                        <w:sz w:val="24"/>
                                        <w:szCs w:val="24"/>
                                      </w:rPr>
                                      <w:br/>
                                    </w:r>
                                    <w:r w:rsidRPr="00E22477">
                                      <w:rPr>
                                        <w:rStyle w:val="Emphasis"/>
                                        <w:rFonts w:ascii="Arial" w:eastAsia="Times New Roman" w:hAnsi="Arial" w:cs="Arial"/>
                                        <w:sz w:val="24"/>
                                        <w:szCs w:val="24"/>
                                      </w:rPr>
                                      <w:t>Call to Worship [Excerpts from Psalm 139] </w:t>
                                    </w:r>
                                    <w:r w:rsidRPr="00E22477">
                                      <w:rPr>
                                        <w:rFonts w:ascii="Arial" w:eastAsia="Times New Roman" w:hAnsi="Arial" w:cs="Arial"/>
                                        <w:sz w:val="24"/>
                                        <w:szCs w:val="24"/>
                                      </w:rPr>
                                      <w:br/>
                                      <w:t>Leader: O God, you have searched us and known us.</w:t>
                                    </w:r>
                                    <w:r w:rsidRPr="00E22477">
                                      <w:rPr>
                                        <w:rFonts w:ascii="Arial" w:eastAsia="Times New Roman" w:hAnsi="Arial" w:cs="Arial"/>
                                        <w:sz w:val="24"/>
                                        <w:szCs w:val="24"/>
                                      </w:rPr>
                                      <w:br/>
                                    </w:r>
                                    <w:r w:rsidRPr="00E22477">
                                      <w:rPr>
                                        <w:rStyle w:val="Strong"/>
                                        <w:rFonts w:ascii="Arial" w:eastAsia="Times New Roman" w:hAnsi="Arial" w:cs="Arial"/>
                                        <w:sz w:val="24"/>
                                        <w:szCs w:val="24"/>
                                      </w:rPr>
                                      <w:t>People: You know when we sit down and when we rise up; you discern our thoughts from far away.</w:t>
                                    </w:r>
                                    <w:r w:rsidRPr="00E22477">
                                      <w:rPr>
                                        <w:rFonts w:ascii="Arial" w:eastAsia="Times New Roman" w:hAnsi="Arial" w:cs="Arial"/>
                                        <w:sz w:val="24"/>
                                        <w:szCs w:val="24"/>
                                      </w:rPr>
                                      <w:br/>
                                      <w:t>Leader: You search out our paths and our lying down, and are acquainted with all our ways.</w:t>
                                    </w:r>
                                    <w:r w:rsidRPr="00E22477">
                                      <w:rPr>
                                        <w:rFonts w:ascii="Arial" w:eastAsia="Times New Roman" w:hAnsi="Arial" w:cs="Arial"/>
                                        <w:sz w:val="24"/>
                                        <w:szCs w:val="24"/>
                                      </w:rPr>
                                      <w:br/>
                                    </w:r>
                                    <w:r w:rsidRPr="00E22477">
                                      <w:rPr>
                                        <w:rStyle w:val="Strong"/>
                                        <w:rFonts w:ascii="Arial" w:eastAsia="Times New Roman" w:hAnsi="Arial" w:cs="Arial"/>
                                        <w:sz w:val="24"/>
                                        <w:szCs w:val="24"/>
                                      </w:rPr>
                                      <w:t>People: Even before a word is on our tongue, O Lord, you know it completely.</w:t>
                                    </w:r>
                                    <w:r w:rsidRPr="00E22477">
                                      <w:rPr>
                                        <w:rFonts w:ascii="Arial" w:eastAsia="Times New Roman" w:hAnsi="Arial" w:cs="Arial"/>
                                        <w:sz w:val="24"/>
                                        <w:szCs w:val="24"/>
                                      </w:rPr>
                                      <w:br/>
                                      <w:t>Leader: You hem us in, behind and before, and lay your hands upon us.</w:t>
                                    </w:r>
                                    <w:r w:rsidRPr="00E22477">
                                      <w:rPr>
                                        <w:rFonts w:ascii="Arial" w:eastAsia="Times New Roman" w:hAnsi="Arial" w:cs="Arial"/>
                                        <w:sz w:val="24"/>
                                        <w:szCs w:val="24"/>
                                      </w:rPr>
                                      <w:br/>
                                    </w:r>
                                    <w:r w:rsidRPr="00E22477">
                                      <w:rPr>
                                        <w:rStyle w:val="Strong"/>
                                        <w:rFonts w:ascii="Arial" w:eastAsia="Times New Roman" w:hAnsi="Arial" w:cs="Arial"/>
                                        <w:sz w:val="24"/>
                                        <w:szCs w:val="24"/>
                                      </w:rPr>
                                      <w:t>People: Such knowledge is too wonderful for us; it is so high that we cannot attain it.</w:t>
                                    </w:r>
                                    <w:r w:rsidRPr="00E22477">
                                      <w:rPr>
                                        <w:rFonts w:ascii="Arial" w:eastAsia="Times New Roman" w:hAnsi="Arial" w:cs="Arial"/>
                                        <w:sz w:val="24"/>
                                        <w:szCs w:val="24"/>
                                      </w:rPr>
                                      <w:br/>
                                      <w:t>Leader: We praise you, for we are fearfully and wonderfully made.</w:t>
                                    </w:r>
                                    <w:r w:rsidRPr="00E22477">
                                      <w:rPr>
                                        <w:rFonts w:ascii="Arial" w:eastAsia="Times New Roman" w:hAnsi="Arial" w:cs="Arial"/>
                                        <w:sz w:val="24"/>
                                        <w:szCs w:val="24"/>
                                      </w:rPr>
                                      <w:br/>
                                    </w:r>
                                    <w:r w:rsidRPr="00E22477">
                                      <w:rPr>
                                        <w:rStyle w:val="Strong"/>
                                        <w:rFonts w:ascii="Arial" w:eastAsia="Times New Roman" w:hAnsi="Arial" w:cs="Arial"/>
                                        <w:sz w:val="24"/>
                                        <w:szCs w:val="24"/>
                                      </w:rPr>
                                      <w:t>People: Wonderful are your works; that we know very well. Let us praise our God! Amen!</w:t>
                                    </w:r>
                                    <w:r w:rsidRPr="00E22477">
                                      <w:rPr>
                                        <w:rFonts w:ascii="Arial" w:eastAsia="Times New Roman" w:hAnsi="Arial" w:cs="Arial"/>
                                        <w:sz w:val="24"/>
                                        <w:szCs w:val="24"/>
                                      </w:rPr>
                                      <w:br/>
                                    </w:r>
                                    <w:r w:rsidRPr="00E22477">
                                      <w:rPr>
                                        <w:rFonts w:ascii="Arial" w:eastAsia="Times New Roman" w:hAnsi="Arial" w:cs="Arial"/>
                                        <w:sz w:val="24"/>
                                        <w:szCs w:val="24"/>
                                      </w:rPr>
                                      <w:br/>
                                    </w:r>
                                    <w:r w:rsidRPr="00E22477">
                                      <w:rPr>
                                        <w:rStyle w:val="Emphasis"/>
                                        <w:rFonts w:ascii="Arial" w:eastAsia="Times New Roman" w:hAnsi="Arial" w:cs="Arial"/>
                                        <w:sz w:val="24"/>
                                        <w:szCs w:val="24"/>
                                      </w:rPr>
                                      <w:t xml:space="preserve">* Hymn    </w:t>
                                    </w:r>
                                    <w:r w:rsidRPr="00E22477">
                                      <w:rPr>
                                        <w:rFonts w:ascii="Arial" w:eastAsia="Times New Roman" w:hAnsi="Arial" w:cs="Arial"/>
                                        <w:sz w:val="24"/>
                                        <w:szCs w:val="24"/>
                                      </w:rPr>
                                      <w:t> </w:t>
                                    </w:r>
                                    <w:r>
                                      <w:rPr>
                                        <w:rFonts w:ascii="Arial" w:eastAsia="Times New Roman" w:hAnsi="Arial" w:cs="Arial"/>
                                        <w:sz w:val="24"/>
                                        <w:szCs w:val="24"/>
                                      </w:rPr>
                                      <w:t xml:space="preserve">     </w:t>
                                    </w:r>
                                    <w:r w:rsidRPr="00E22477">
                                      <w:rPr>
                                        <w:rStyle w:val="Emphasis"/>
                                        <w:rFonts w:ascii="Arial" w:eastAsia="Times New Roman" w:hAnsi="Arial" w:cs="Arial"/>
                                        <w:sz w:val="24"/>
                                        <w:szCs w:val="24"/>
                                      </w:rPr>
                                      <w:t>Brethren, We Have Met to Worship – GtG396</w:t>
                                    </w:r>
                                    <w:r w:rsidRPr="00E22477">
                                      <w:rPr>
                                        <w:rFonts w:ascii="Arial" w:eastAsia="Times New Roman" w:hAnsi="Arial" w:cs="Arial"/>
                                        <w:sz w:val="24"/>
                                        <w:szCs w:val="24"/>
                                      </w:rPr>
                                      <w:br/>
                                    </w:r>
                                    <w:r w:rsidRPr="00E22477">
                                      <w:rPr>
                                        <w:rFonts w:ascii="Arial" w:eastAsia="Times New Roman" w:hAnsi="Arial" w:cs="Arial"/>
                                        <w:sz w:val="24"/>
                                        <w:szCs w:val="24"/>
                                      </w:rPr>
                                      <w:br/>
                                    </w:r>
                                    <w:r w:rsidRPr="00E22477">
                                      <w:rPr>
                                        <w:rStyle w:val="Emphasis"/>
                                        <w:rFonts w:ascii="Arial" w:eastAsia="Times New Roman" w:hAnsi="Arial" w:cs="Arial"/>
                                        <w:sz w:val="24"/>
                                        <w:szCs w:val="24"/>
                                      </w:rPr>
                                      <w:t>Prayer of Confession</w:t>
                                    </w:r>
                                    <w:r w:rsidRPr="00E22477">
                                      <w:rPr>
                                        <w:rFonts w:ascii="Arial" w:eastAsia="Times New Roman" w:hAnsi="Arial" w:cs="Arial"/>
                                        <w:sz w:val="24"/>
                                        <w:szCs w:val="24"/>
                                      </w:rPr>
                                      <w:br/>
                                      <w:t> </w:t>
                                    </w:r>
                                    <w:r w:rsidRPr="00E22477">
                                      <w:rPr>
                                        <w:rFonts w:ascii="Arial" w:eastAsia="Times New Roman" w:hAnsi="Arial" w:cs="Arial"/>
                                        <w:sz w:val="24"/>
                                        <w:szCs w:val="24"/>
                                      </w:rPr>
                                      <w:br/>
                                    </w:r>
                                    <w:r w:rsidRPr="00E22477">
                                      <w:rPr>
                                        <w:rStyle w:val="Strong"/>
                                        <w:rFonts w:ascii="Arial" w:eastAsia="Times New Roman" w:hAnsi="Arial" w:cs="Arial"/>
                                        <w:sz w:val="24"/>
                                        <w:szCs w:val="24"/>
                                      </w:rPr>
                                      <w:t>Generous God,</w:t>
                                    </w:r>
                                    <w:r>
                                      <w:rPr>
                                        <w:rStyle w:val="Strong"/>
                                        <w:rFonts w:ascii="Arial" w:eastAsia="Times New Roman" w:hAnsi="Arial" w:cs="Arial"/>
                                        <w:sz w:val="24"/>
                                        <w:szCs w:val="24"/>
                                      </w:rPr>
                                      <w:t xml:space="preserve"> i</w:t>
                                    </w:r>
                                    <w:r w:rsidRPr="00E22477">
                                      <w:rPr>
                                        <w:rStyle w:val="Strong"/>
                                        <w:rFonts w:ascii="Arial" w:eastAsia="Times New Roman" w:hAnsi="Arial" w:cs="Arial"/>
                                        <w:sz w:val="24"/>
                                        <w:szCs w:val="24"/>
                                      </w:rPr>
                                      <w:t>n Jesus Christ, you came among us as light shining in darkness. We confess that we have not welcomed the light, or trusted good news to be good. We have closed our eyes to glory in our midst, expecting little, hoping for less. Forgive our doubt, and restore our hope, so that we may receive the fullness of your grace and live in your truth. Amen.</w:t>
                                    </w:r>
                                    <w:r w:rsidRPr="00E22477">
                                      <w:rPr>
                                        <w:rFonts w:ascii="Arial" w:eastAsia="Times New Roman" w:hAnsi="Arial" w:cs="Arial"/>
                                        <w:sz w:val="24"/>
                                        <w:szCs w:val="24"/>
                                      </w:rPr>
                                      <w:br/>
                                    </w:r>
                                    <w:r w:rsidRPr="00E22477">
                                      <w:rPr>
                                        <w:rFonts w:ascii="Arial" w:eastAsia="Times New Roman" w:hAnsi="Arial" w:cs="Arial"/>
                                        <w:sz w:val="24"/>
                                        <w:szCs w:val="24"/>
                                      </w:rPr>
                                      <w:br/>
                                    </w:r>
                                    <w:r w:rsidRPr="00E22477">
                                      <w:rPr>
                                        <w:rStyle w:val="Emphasis"/>
                                        <w:rFonts w:ascii="Arial" w:eastAsia="Times New Roman" w:hAnsi="Arial" w:cs="Arial"/>
                                        <w:sz w:val="24"/>
                                        <w:szCs w:val="24"/>
                                      </w:rPr>
                                      <w:t>Silent Prayers of Confession</w:t>
                                    </w:r>
                                    <w:r w:rsidRPr="00E22477">
                                      <w:rPr>
                                        <w:rFonts w:ascii="Arial" w:eastAsia="Times New Roman" w:hAnsi="Arial" w:cs="Arial"/>
                                        <w:sz w:val="24"/>
                                        <w:szCs w:val="24"/>
                                      </w:rPr>
                                      <w:br/>
                                      <w:t> </w:t>
                                    </w:r>
                                    <w:r w:rsidRPr="00E22477">
                                      <w:rPr>
                                        <w:rFonts w:ascii="Arial" w:eastAsia="Times New Roman" w:hAnsi="Arial" w:cs="Arial"/>
                                        <w:sz w:val="24"/>
                                        <w:szCs w:val="24"/>
                                      </w:rPr>
                                      <w:br/>
                                    </w:r>
                                    <w:r w:rsidRPr="00E22477">
                                      <w:rPr>
                                        <w:rStyle w:val="Emphasis"/>
                                        <w:rFonts w:ascii="Arial" w:eastAsia="Times New Roman" w:hAnsi="Arial" w:cs="Arial"/>
                                        <w:sz w:val="24"/>
                                        <w:szCs w:val="24"/>
                                      </w:rPr>
                                      <w:t>Words of Assurance (responsive)</w:t>
                                    </w:r>
                                    <w:r w:rsidRPr="00E22477">
                                      <w:rPr>
                                        <w:rFonts w:ascii="Arial" w:eastAsia="Times New Roman" w:hAnsi="Arial" w:cs="Arial"/>
                                        <w:sz w:val="24"/>
                                        <w:szCs w:val="24"/>
                                      </w:rPr>
                                      <w:br/>
                                      <w:t>Leader: The mercy of the Lord is from everlasting to everlasting. I declare to you, in the name of Jesus Christ, we are forgiven!</w:t>
                                    </w:r>
                                    <w:r w:rsidRPr="00E22477">
                                      <w:rPr>
                                        <w:rFonts w:ascii="Arial" w:eastAsia="Times New Roman" w:hAnsi="Arial" w:cs="Arial"/>
                                        <w:sz w:val="24"/>
                                        <w:szCs w:val="24"/>
                                      </w:rPr>
                                      <w:br/>
                                    </w:r>
                                    <w:r w:rsidRPr="00E22477">
                                      <w:rPr>
                                        <w:rStyle w:val="Strong"/>
                                        <w:rFonts w:ascii="Arial" w:eastAsia="Times New Roman" w:hAnsi="Arial" w:cs="Arial"/>
                                        <w:sz w:val="24"/>
                                        <w:szCs w:val="24"/>
                                      </w:rPr>
                                      <w:t>People: We are at peace! Thanks be to God! Amen!</w:t>
                                    </w:r>
                                    <w:r w:rsidRPr="00E22477">
                                      <w:rPr>
                                        <w:rFonts w:ascii="Arial" w:eastAsia="Times New Roman" w:hAnsi="Arial" w:cs="Arial"/>
                                        <w:sz w:val="24"/>
                                        <w:szCs w:val="24"/>
                                      </w:rPr>
                                      <w:br/>
                                      <w:t> </w:t>
                                    </w:r>
                                    <w:r w:rsidRPr="00E22477">
                                      <w:rPr>
                                        <w:rFonts w:ascii="Arial" w:eastAsia="Times New Roman" w:hAnsi="Arial" w:cs="Arial"/>
                                        <w:sz w:val="24"/>
                                        <w:szCs w:val="24"/>
                                      </w:rPr>
                                      <w:br/>
                                    </w:r>
                                    <w:r w:rsidRPr="00E22477">
                                      <w:rPr>
                                        <w:rStyle w:val="Emphasis"/>
                                        <w:rFonts w:ascii="Arial" w:eastAsia="Times New Roman" w:hAnsi="Arial" w:cs="Arial"/>
                                        <w:sz w:val="24"/>
                                        <w:szCs w:val="24"/>
                                      </w:rPr>
                                      <w:t>The Peace</w:t>
                                    </w:r>
                                    <w:r w:rsidRPr="00E22477">
                                      <w:rPr>
                                        <w:rFonts w:ascii="Arial" w:eastAsia="Times New Roman" w:hAnsi="Arial" w:cs="Arial"/>
                                        <w:sz w:val="24"/>
                                        <w:szCs w:val="24"/>
                                      </w:rPr>
                                      <w:br/>
                                      <w:t>Leader: The peace of Christ be with you!</w:t>
                                    </w:r>
                                    <w:r w:rsidRPr="00E22477">
                                      <w:rPr>
                                        <w:rFonts w:ascii="Arial" w:eastAsia="Times New Roman" w:hAnsi="Arial" w:cs="Arial"/>
                                        <w:sz w:val="24"/>
                                        <w:szCs w:val="24"/>
                                      </w:rPr>
                                      <w:br/>
                                    </w:r>
                                    <w:r w:rsidRPr="00E22477">
                                      <w:rPr>
                                        <w:rStyle w:val="Strong"/>
                                        <w:rFonts w:ascii="Arial" w:eastAsia="Times New Roman" w:hAnsi="Arial" w:cs="Arial"/>
                                        <w:sz w:val="24"/>
                                        <w:szCs w:val="24"/>
                                      </w:rPr>
                                      <w:t xml:space="preserve">People: And </w:t>
                                    </w:r>
                                    <w:proofErr w:type="gramStart"/>
                                    <w:r w:rsidRPr="00E22477">
                                      <w:rPr>
                                        <w:rStyle w:val="Strong"/>
                                        <w:rFonts w:ascii="Arial" w:eastAsia="Times New Roman" w:hAnsi="Arial" w:cs="Arial"/>
                                        <w:sz w:val="24"/>
                                        <w:szCs w:val="24"/>
                                      </w:rPr>
                                      <w:t>also</w:t>
                                    </w:r>
                                    <w:proofErr w:type="gramEnd"/>
                                    <w:r w:rsidRPr="00E22477">
                                      <w:rPr>
                                        <w:rStyle w:val="Strong"/>
                                        <w:rFonts w:ascii="Arial" w:eastAsia="Times New Roman" w:hAnsi="Arial" w:cs="Arial"/>
                                        <w:sz w:val="24"/>
                                        <w:szCs w:val="24"/>
                                      </w:rPr>
                                      <w:t xml:space="preserve"> with you!     </w:t>
                                    </w:r>
                                    <w:r w:rsidRPr="00E22477">
                                      <w:rPr>
                                        <w:rFonts w:ascii="Arial" w:eastAsia="Times New Roman" w:hAnsi="Arial" w:cs="Arial"/>
                                        <w:sz w:val="24"/>
                                        <w:szCs w:val="24"/>
                                      </w:rPr>
                                      <w:t>(You may greet those around you)</w:t>
                                    </w:r>
                                    <w:r w:rsidRPr="00E22477">
                                      <w:rPr>
                                        <w:rFonts w:ascii="Arial" w:eastAsia="Times New Roman" w:hAnsi="Arial" w:cs="Arial"/>
                                        <w:sz w:val="24"/>
                                        <w:szCs w:val="24"/>
                                      </w:rPr>
                                      <w:br/>
                                      <w:t> </w:t>
                                    </w:r>
                                    <w:r w:rsidRPr="00E22477">
                                      <w:rPr>
                                        <w:rFonts w:ascii="Arial" w:eastAsia="Times New Roman" w:hAnsi="Arial" w:cs="Arial"/>
                                        <w:sz w:val="24"/>
                                        <w:szCs w:val="24"/>
                                      </w:rPr>
                                      <w:br/>
                                    </w:r>
                                    <w:r w:rsidRPr="00E22477">
                                      <w:rPr>
                                        <w:rStyle w:val="Emphasis"/>
                                        <w:rFonts w:ascii="Arial" w:eastAsia="Times New Roman" w:hAnsi="Arial" w:cs="Arial"/>
                                        <w:sz w:val="24"/>
                                        <w:szCs w:val="24"/>
                                        <w:u w:val="single"/>
                                      </w:rPr>
                                      <w:t>The Proclamation of the Word</w:t>
                                    </w:r>
                                    <w:r w:rsidRPr="00E22477">
                                      <w:rPr>
                                        <w:rFonts w:ascii="Arial" w:eastAsia="Times New Roman" w:hAnsi="Arial" w:cs="Arial"/>
                                        <w:sz w:val="24"/>
                                        <w:szCs w:val="24"/>
                                      </w:rPr>
                                      <w:br/>
                                    </w:r>
                                    <w:r w:rsidRPr="00E22477">
                                      <w:rPr>
                                        <w:rStyle w:val="Emphasis"/>
                                        <w:rFonts w:ascii="Arial" w:eastAsia="Times New Roman" w:hAnsi="Arial" w:cs="Arial"/>
                                        <w:sz w:val="24"/>
                                        <w:szCs w:val="24"/>
                                      </w:rPr>
                                      <w:lastRenderedPageBreak/>
                                      <w:t>Prayer of Illumination </w:t>
                                    </w:r>
                                    <w:r w:rsidRPr="00E22477">
                                      <w:rPr>
                                        <w:rFonts w:ascii="Arial" w:eastAsia="Times New Roman" w:hAnsi="Arial" w:cs="Arial"/>
                                        <w:sz w:val="24"/>
                                        <w:szCs w:val="24"/>
                                      </w:rPr>
                                      <w:t> </w:t>
                                    </w:r>
                                    <w:r w:rsidRPr="00E22477">
                                      <w:rPr>
                                        <w:rFonts w:ascii="Arial" w:eastAsia="Times New Roman" w:hAnsi="Arial" w:cs="Arial"/>
                                        <w:sz w:val="24"/>
                                        <w:szCs w:val="24"/>
                                      </w:rPr>
                                      <w:br/>
                                      <w:t>Holy One,</w:t>
                                    </w:r>
                                    <w:r>
                                      <w:rPr>
                                        <w:rFonts w:ascii="Arial" w:eastAsia="Times New Roman" w:hAnsi="Arial" w:cs="Arial"/>
                                        <w:sz w:val="24"/>
                                        <w:szCs w:val="24"/>
                                      </w:rPr>
                                      <w:t xml:space="preserve"> y</w:t>
                                    </w:r>
                                    <w:r w:rsidRPr="00E22477">
                                      <w:rPr>
                                        <w:rFonts w:ascii="Arial" w:eastAsia="Times New Roman" w:hAnsi="Arial" w:cs="Arial"/>
                                        <w:sz w:val="24"/>
                                        <w:szCs w:val="24"/>
                                      </w:rPr>
                                      <w:t xml:space="preserve">ou are the giver of all light, and so we </w:t>
                                    </w:r>
                                    <w:proofErr w:type="gramStart"/>
                                    <w:r w:rsidRPr="00E22477">
                                      <w:rPr>
                                        <w:rFonts w:ascii="Arial" w:eastAsia="Times New Roman" w:hAnsi="Arial" w:cs="Arial"/>
                                        <w:sz w:val="24"/>
                                        <w:szCs w:val="24"/>
                                      </w:rPr>
                                      <w:t>lift up</w:t>
                                    </w:r>
                                    <w:proofErr w:type="gramEnd"/>
                                    <w:r w:rsidRPr="00E22477">
                                      <w:rPr>
                                        <w:rFonts w:ascii="Arial" w:eastAsia="Times New Roman" w:hAnsi="Arial" w:cs="Arial"/>
                                        <w:sz w:val="24"/>
                                        <w:szCs w:val="24"/>
                                      </w:rPr>
                                      <w:t xml:space="preserve"> our hearts and minds to Christ, the morning star that never fades. By the light of your Holy Spirit, reveal to us your saving Word and lead us to offer our lives to you in service and in love, through Christ our Lord, Amen.</w:t>
                                    </w:r>
                                    <w:r w:rsidRPr="00E22477">
                                      <w:rPr>
                                        <w:rFonts w:ascii="Arial" w:eastAsia="Times New Roman" w:hAnsi="Arial" w:cs="Arial"/>
                                        <w:sz w:val="24"/>
                                        <w:szCs w:val="24"/>
                                      </w:rPr>
                                      <w:br/>
                                    </w:r>
                                    <w:r w:rsidRPr="00E22477">
                                      <w:rPr>
                                        <w:rFonts w:ascii="Arial" w:eastAsia="Times New Roman" w:hAnsi="Arial" w:cs="Arial"/>
                                        <w:sz w:val="24"/>
                                        <w:szCs w:val="24"/>
                                      </w:rPr>
                                      <w:br/>
                                    </w:r>
                                    <w:r w:rsidRPr="00E22477">
                                      <w:rPr>
                                        <w:rStyle w:val="Emphasis"/>
                                        <w:rFonts w:ascii="Arial" w:eastAsia="Times New Roman" w:hAnsi="Arial" w:cs="Arial"/>
                                        <w:sz w:val="24"/>
                                        <w:szCs w:val="24"/>
                                      </w:rPr>
                                      <w:t xml:space="preserve">Scripture Lesson     </w:t>
                                    </w:r>
                                    <w:r>
                                      <w:rPr>
                                        <w:rStyle w:val="Emphasis"/>
                                        <w:rFonts w:ascii="Arial" w:eastAsia="Times New Roman" w:hAnsi="Arial" w:cs="Arial"/>
                                        <w:sz w:val="24"/>
                                        <w:szCs w:val="24"/>
                                      </w:rPr>
                                      <w:t xml:space="preserve"> </w:t>
                                    </w:r>
                                    <w:r>
                                      <w:rPr>
                                        <w:rStyle w:val="Emphasis"/>
                                      </w:rPr>
                                      <w:t xml:space="preserve">    </w:t>
                                    </w:r>
                                    <w:r w:rsidRPr="00E22477">
                                      <w:rPr>
                                        <w:rStyle w:val="Strong"/>
                                        <w:rFonts w:ascii="Arial" w:eastAsia="Times New Roman" w:hAnsi="Arial" w:cs="Arial"/>
                                        <w:sz w:val="24"/>
                                        <w:szCs w:val="24"/>
                                      </w:rPr>
                                      <w:t>John 1:43-51</w:t>
                                    </w:r>
                                    <w:r>
                                      <w:rPr>
                                        <w:rStyle w:val="Strong"/>
                                        <w:rFonts w:ascii="Arial" w:eastAsia="Times New Roman" w:hAnsi="Arial" w:cs="Arial"/>
                                        <w:sz w:val="24"/>
                                        <w:szCs w:val="24"/>
                                      </w:rPr>
                                      <w:t xml:space="preserve"> </w:t>
                                    </w:r>
                                    <w:r>
                                      <w:rPr>
                                        <w:rStyle w:val="Strong"/>
                                      </w:rPr>
                                      <w:t xml:space="preserve">    </w:t>
                                    </w:r>
                                    <w:r w:rsidRPr="00E22477">
                                      <w:rPr>
                                        <w:rFonts w:ascii="Arial" w:eastAsia="Times New Roman" w:hAnsi="Arial" w:cs="Arial"/>
                                        <w:sz w:val="24"/>
                                        <w:szCs w:val="24"/>
                                      </w:rPr>
                                      <w:t>Jesus Calls Philip and Nathanael</w:t>
                                    </w:r>
                                  </w:p>
                                  <w:p w14:paraId="67638146" w14:textId="76C03C09" w:rsidR="00E22477" w:rsidRPr="00E22477" w:rsidRDefault="00E22477">
                                    <w:pPr>
                                      <w:rPr>
                                        <w:rFonts w:ascii="Arial" w:eastAsia="Times New Roman" w:hAnsi="Arial" w:cs="Arial"/>
                                        <w:sz w:val="24"/>
                                        <w:szCs w:val="24"/>
                                      </w:rPr>
                                    </w:pPr>
                                    <w:r w:rsidRPr="00E22477">
                                      <w:rPr>
                                        <w:rStyle w:val="Strong"/>
                                        <w:rFonts w:ascii="Arial" w:eastAsia="Times New Roman" w:hAnsi="Arial" w:cs="Arial"/>
                                        <w:sz w:val="24"/>
                                        <w:szCs w:val="24"/>
                                        <w:vertAlign w:val="superscript"/>
                                      </w:rPr>
                                      <w:t>43 </w:t>
                                    </w:r>
                                    <w:r w:rsidRPr="00E22477">
                                      <w:rPr>
                                        <w:rFonts w:ascii="Arial" w:eastAsia="Times New Roman" w:hAnsi="Arial" w:cs="Arial"/>
                                        <w:sz w:val="24"/>
                                        <w:szCs w:val="24"/>
                                      </w:rPr>
                                      <w:t>The next day Jesus decided to go to Galilee. He found Philip and said to him, “Follow me.” </w:t>
                                    </w:r>
                                    <w:r w:rsidRPr="00E22477">
                                      <w:rPr>
                                        <w:rStyle w:val="Strong"/>
                                        <w:rFonts w:ascii="Arial" w:eastAsia="Times New Roman" w:hAnsi="Arial" w:cs="Arial"/>
                                        <w:sz w:val="24"/>
                                        <w:szCs w:val="24"/>
                                        <w:vertAlign w:val="superscript"/>
                                      </w:rPr>
                                      <w:t>44 </w:t>
                                    </w:r>
                                    <w:r w:rsidRPr="00E22477">
                                      <w:rPr>
                                        <w:rFonts w:ascii="Arial" w:eastAsia="Times New Roman" w:hAnsi="Arial" w:cs="Arial"/>
                                        <w:sz w:val="24"/>
                                        <w:szCs w:val="24"/>
                                      </w:rPr>
                                      <w:t>Now Philip was from Bethsaida, the city of Andrew and Peter. </w:t>
                                    </w:r>
                                    <w:r w:rsidRPr="00E22477">
                                      <w:rPr>
                                        <w:rStyle w:val="Strong"/>
                                        <w:rFonts w:ascii="Arial" w:eastAsia="Times New Roman" w:hAnsi="Arial" w:cs="Arial"/>
                                        <w:sz w:val="24"/>
                                        <w:szCs w:val="24"/>
                                        <w:vertAlign w:val="superscript"/>
                                      </w:rPr>
                                      <w:t>45 </w:t>
                                    </w:r>
                                    <w:r w:rsidRPr="00E22477">
                                      <w:rPr>
                                        <w:rFonts w:ascii="Arial" w:eastAsia="Times New Roman" w:hAnsi="Arial" w:cs="Arial"/>
                                        <w:sz w:val="24"/>
                                        <w:szCs w:val="24"/>
                                      </w:rPr>
                                      <w:t xml:space="preserve">Philip found Nathanael and said to him, “We have found him about whom Moses in the law </w:t>
                                    </w:r>
                                    <w:proofErr w:type="gramStart"/>
                                    <w:r w:rsidRPr="00E22477">
                                      <w:rPr>
                                        <w:rFonts w:ascii="Arial" w:eastAsia="Times New Roman" w:hAnsi="Arial" w:cs="Arial"/>
                                        <w:sz w:val="24"/>
                                        <w:szCs w:val="24"/>
                                      </w:rPr>
                                      <w:t>and also</w:t>
                                    </w:r>
                                    <w:proofErr w:type="gramEnd"/>
                                    <w:r w:rsidRPr="00E22477">
                                      <w:rPr>
                                        <w:rFonts w:ascii="Arial" w:eastAsia="Times New Roman" w:hAnsi="Arial" w:cs="Arial"/>
                                        <w:sz w:val="24"/>
                                        <w:szCs w:val="24"/>
                                      </w:rPr>
                                      <w:t xml:space="preserve"> the prophets wrote, Jesus son of Joseph from Nazareth.” </w:t>
                                    </w:r>
                                    <w:r w:rsidRPr="00E22477">
                                      <w:rPr>
                                        <w:rStyle w:val="Strong"/>
                                        <w:rFonts w:ascii="Arial" w:eastAsia="Times New Roman" w:hAnsi="Arial" w:cs="Arial"/>
                                        <w:sz w:val="24"/>
                                        <w:szCs w:val="24"/>
                                        <w:vertAlign w:val="superscript"/>
                                      </w:rPr>
                                      <w:t>46 </w:t>
                                    </w:r>
                                    <w:r w:rsidRPr="00E22477">
                                      <w:rPr>
                                        <w:rFonts w:ascii="Arial" w:eastAsia="Times New Roman" w:hAnsi="Arial" w:cs="Arial"/>
                                        <w:sz w:val="24"/>
                                        <w:szCs w:val="24"/>
                                      </w:rPr>
                                      <w:t>Nathanael said to him, “Can anything good come out of Nazareth?” Philip said to him, “Come and see.” </w:t>
                                    </w:r>
                                    <w:r w:rsidRPr="00E22477">
                                      <w:rPr>
                                        <w:rStyle w:val="Strong"/>
                                        <w:rFonts w:ascii="Arial" w:eastAsia="Times New Roman" w:hAnsi="Arial" w:cs="Arial"/>
                                        <w:sz w:val="24"/>
                                        <w:szCs w:val="24"/>
                                        <w:vertAlign w:val="superscript"/>
                                      </w:rPr>
                                      <w:t>47 </w:t>
                                    </w:r>
                                    <w:r w:rsidRPr="00E22477">
                                      <w:rPr>
                                        <w:rFonts w:ascii="Arial" w:eastAsia="Times New Roman" w:hAnsi="Arial" w:cs="Arial"/>
                                        <w:sz w:val="24"/>
                                        <w:szCs w:val="24"/>
                                      </w:rPr>
                                      <w:t>When Jesus saw Nathanael coming toward him, he said of him, “Here is truly an Israelite in whom there is no deceit!” </w:t>
                                    </w:r>
                                    <w:r w:rsidRPr="00E22477">
                                      <w:rPr>
                                        <w:rStyle w:val="Strong"/>
                                        <w:rFonts w:ascii="Arial" w:eastAsia="Times New Roman" w:hAnsi="Arial" w:cs="Arial"/>
                                        <w:sz w:val="24"/>
                                        <w:szCs w:val="24"/>
                                        <w:vertAlign w:val="superscript"/>
                                      </w:rPr>
                                      <w:t>48 </w:t>
                                    </w:r>
                                    <w:r w:rsidRPr="00E22477">
                                      <w:rPr>
                                        <w:rFonts w:ascii="Arial" w:eastAsia="Times New Roman" w:hAnsi="Arial" w:cs="Arial"/>
                                        <w:sz w:val="24"/>
                                        <w:szCs w:val="24"/>
                                      </w:rPr>
                                      <w:t>Nathanael asked him, “Where did you get to know me?” Jesus answered, “I saw you under the fig tree before Philip called you.” </w:t>
                                    </w:r>
                                    <w:r w:rsidRPr="00E22477">
                                      <w:rPr>
                                        <w:rStyle w:val="Strong"/>
                                        <w:rFonts w:ascii="Arial" w:eastAsia="Times New Roman" w:hAnsi="Arial" w:cs="Arial"/>
                                        <w:sz w:val="24"/>
                                        <w:szCs w:val="24"/>
                                        <w:vertAlign w:val="superscript"/>
                                      </w:rPr>
                                      <w:t>49 </w:t>
                                    </w:r>
                                    <w:r w:rsidRPr="00E22477">
                                      <w:rPr>
                                        <w:rFonts w:ascii="Arial" w:eastAsia="Times New Roman" w:hAnsi="Arial" w:cs="Arial"/>
                                        <w:sz w:val="24"/>
                                        <w:szCs w:val="24"/>
                                      </w:rPr>
                                      <w:t>Nathanael replied, “Rabbi, you are the Son of God! You are the King of Israel!” </w:t>
                                    </w:r>
                                    <w:r w:rsidRPr="00E22477">
                                      <w:rPr>
                                        <w:rStyle w:val="Strong"/>
                                        <w:rFonts w:ascii="Arial" w:eastAsia="Times New Roman" w:hAnsi="Arial" w:cs="Arial"/>
                                        <w:sz w:val="24"/>
                                        <w:szCs w:val="24"/>
                                        <w:vertAlign w:val="superscript"/>
                                      </w:rPr>
                                      <w:t>50 </w:t>
                                    </w:r>
                                    <w:r w:rsidRPr="00E22477">
                                      <w:rPr>
                                        <w:rFonts w:ascii="Arial" w:eastAsia="Times New Roman" w:hAnsi="Arial" w:cs="Arial"/>
                                        <w:sz w:val="24"/>
                                        <w:szCs w:val="24"/>
                                      </w:rPr>
                                      <w:t>Jesus answered, “Do you believe because I told you that I saw you under the fig tree? You will see greater things than these.” </w:t>
                                    </w:r>
                                    <w:r w:rsidRPr="00E22477">
                                      <w:rPr>
                                        <w:rStyle w:val="Strong"/>
                                        <w:rFonts w:ascii="Arial" w:eastAsia="Times New Roman" w:hAnsi="Arial" w:cs="Arial"/>
                                        <w:sz w:val="24"/>
                                        <w:szCs w:val="24"/>
                                        <w:vertAlign w:val="superscript"/>
                                      </w:rPr>
                                      <w:t>51 </w:t>
                                    </w:r>
                                    <w:r w:rsidRPr="00E22477">
                                      <w:rPr>
                                        <w:rFonts w:ascii="Arial" w:eastAsia="Times New Roman" w:hAnsi="Arial" w:cs="Arial"/>
                                        <w:sz w:val="24"/>
                                        <w:szCs w:val="24"/>
                                      </w:rPr>
                                      <w:t>And he said to him, “Very truly, I tell you, you will see heaven opened and the angels of God ascending and descending upon the Son of Man.”</w:t>
                                    </w:r>
                                    <w:r w:rsidRPr="00E22477">
                                      <w:rPr>
                                        <w:rFonts w:ascii="Arial" w:eastAsia="Times New Roman" w:hAnsi="Arial" w:cs="Arial"/>
                                        <w:sz w:val="24"/>
                                        <w:szCs w:val="24"/>
                                      </w:rPr>
                                      <w:br/>
                                    </w:r>
                                    <w:r w:rsidRPr="00E22477">
                                      <w:rPr>
                                        <w:rFonts w:ascii="Arial" w:eastAsia="Times New Roman" w:hAnsi="Arial" w:cs="Arial"/>
                                        <w:sz w:val="24"/>
                                        <w:szCs w:val="24"/>
                                      </w:rPr>
                                      <w:br/>
                                    </w:r>
                                    <w:r w:rsidRPr="00E22477">
                                      <w:rPr>
                                        <w:rStyle w:val="Emphasis"/>
                                        <w:rFonts w:ascii="Arial" w:eastAsia="Times New Roman" w:hAnsi="Arial" w:cs="Arial"/>
                                        <w:sz w:val="24"/>
                                        <w:szCs w:val="24"/>
                                      </w:rPr>
                                      <w:t>Sermon</w:t>
                                    </w:r>
                                    <w:r>
                                      <w:rPr>
                                        <w:rStyle w:val="Emphasis"/>
                                        <w:rFonts w:ascii="Arial" w:eastAsia="Times New Roman" w:hAnsi="Arial" w:cs="Arial"/>
                                        <w:sz w:val="24"/>
                                        <w:szCs w:val="24"/>
                                      </w:rPr>
                                      <w:t xml:space="preserve"> </w:t>
                                    </w:r>
                                    <w:r>
                                      <w:rPr>
                                        <w:rStyle w:val="Emphasis"/>
                                      </w:rPr>
                                      <w:t xml:space="preserve">     </w:t>
                                    </w:r>
                                    <w:r w:rsidRPr="00E22477">
                                      <w:rPr>
                                        <w:rFonts w:ascii="Arial" w:eastAsia="Times New Roman" w:hAnsi="Arial" w:cs="Arial"/>
                                        <w:sz w:val="24"/>
                                        <w:szCs w:val="24"/>
                                      </w:rPr>
                                      <w:t>The Outsiders</w:t>
                                    </w:r>
                                    <w:r w:rsidRPr="00E22477">
                                      <w:rPr>
                                        <w:rFonts w:ascii="Arial" w:eastAsia="Times New Roman" w:hAnsi="Arial" w:cs="Arial"/>
                                        <w:sz w:val="24"/>
                                        <w:szCs w:val="24"/>
                                      </w:rPr>
                                      <w:br/>
                                    </w:r>
                                    <w:r w:rsidRPr="00E22477">
                                      <w:rPr>
                                        <w:rFonts w:ascii="Arial" w:eastAsia="Times New Roman" w:hAnsi="Arial" w:cs="Arial"/>
                                        <w:sz w:val="24"/>
                                        <w:szCs w:val="24"/>
                                      </w:rPr>
                                      <w:br/>
                                    </w:r>
                                    <w:r w:rsidRPr="00E22477">
                                      <w:rPr>
                                        <w:rStyle w:val="Emphasis"/>
                                        <w:rFonts w:ascii="Arial" w:eastAsia="Times New Roman" w:hAnsi="Arial" w:cs="Arial"/>
                                        <w:sz w:val="24"/>
                                        <w:szCs w:val="24"/>
                                        <w:u w:val="single"/>
                                      </w:rPr>
                                      <w:t>The Response to the Word</w:t>
                                    </w:r>
                                    <w:r w:rsidRPr="00E22477">
                                      <w:rPr>
                                        <w:rFonts w:ascii="Arial" w:eastAsia="Times New Roman" w:hAnsi="Arial" w:cs="Arial"/>
                                        <w:sz w:val="24"/>
                                        <w:szCs w:val="24"/>
                                      </w:rPr>
                                      <w:br/>
                                      <w:t> </w:t>
                                    </w:r>
                                    <w:r w:rsidRPr="00E22477">
                                      <w:rPr>
                                        <w:rFonts w:ascii="Arial" w:eastAsia="Times New Roman" w:hAnsi="Arial" w:cs="Arial"/>
                                        <w:sz w:val="24"/>
                                        <w:szCs w:val="24"/>
                                      </w:rPr>
                                      <w:br/>
                                    </w:r>
                                    <w:r w:rsidRPr="00E22477">
                                      <w:rPr>
                                        <w:rStyle w:val="Emphasis"/>
                                        <w:rFonts w:ascii="Arial" w:eastAsia="Times New Roman" w:hAnsi="Arial" w:cs="Arial"/>
                                        <w:sz w:val="24"/>
                                        <w:szCs w:val="24"/>
                                      </w:rPr>
                                      <w:t>* Hymn     God is Calling Through the Whisper – GtG140</w:t>
                                    </w:r>
                                    <w:r w:rsidRPr="00E22477">
                                      <w:rPr>
                                        <w:rFonts w:ascii="Arial" w:eastAsia="Times New Roman" w:hAnsi="Arial" w:cs="Arial"/>
                                        <w:sz w:val="24"/>
                                        <w:szCs w:val="24"/>
                                      </w:rPr>
                                      <w:br/>
                                      <w:t> </w:t>
                                    </w:r>
                                    <w:r w:rsidRPr="00E22477">
                                      <w:rPr>
                                        <w:rFonts w:ascii="Arial" w:eastAsia="Times New Roman" w:hAnsi="Arial" w:cs="Arial"/>
                                        <w:sz w:val="24"/>
                                        <w:szCs w:val="24"/>
                                      </w:rPr>
                                      <w:br/>
                                    </w:r>
                                    <w:r w:rsidRPr="00E22477">
                                      <w:rPr>
                                        <w:rStyle w:val="Emphasis"/>
                                        <w:rFonts w:ascii="Arial" w:eastAsia="Times New Roman" w:hAnsi="Arial" w:cs="Arial"/>
                                        <w:sz w:val="24"/>
                                        <w:szCs w:val="24"/>
                                      </w:rPr>
                                      <w:t>Pastoral Prayer and the Lord’s Prayer</w:t>
                                    </w:r>
                                    <w:r w:rsidRPr="00E22477">
                                      <w:rPr>
                                        <w:rFonts w:ascii="Arial" w:eastAsia="Times New Roman" w:hAnsi="Arial" w:cs="Arial"/>
                                        <w:sz w:val="24"/>
                                        <w:szCs w:val="24"/>
                                      </w:rPr>
                                      <w:t> </w:t>
                                    </w:r>
                                    <w:r w:rsidRPr="00E22477">
                                      <w:rPr>
                                        <w:rFonts w:ascii="Arial" w:eastAsia="Times New Roman" w:hAnsi="Arial" w:cs="Arial"/>
                                        <w:sz w:val="24"/>
                                        <w:szCs w:val="24"/>
                                      </w:rPr>
                                      <w:br/>
                                      <w:t>“For this I pray to God” / “For this I give thanks to God.”</w:t>
                                    </w:r>
                                    <w:r w:rsidRPr="00E22477">
                                      <w:rPr>
                                        <w:rFonts w:ascii="Arial" w:eastAsia="Times New Roman" w:hAnsi="Arial" w:cs="Arial"/>
                                        <w:sz w:val="24"/>
                                        <w:szCs w:val="24"/>
                                      </w:rPr>
                                      <w:br/>
                                      <w:t>Congregational Response: “</w:t>
                                    </w:r>
                                    <w:r w:rsidRPr="00E22477">
                                      <w:rPr>
                                        <w:rStyle w:val="Strong"/>
                                        <w:rFonts w:ascii="Arial" w:eastAsia="Times New Roman" w:hAnsi="Arial" w:cs="Arial"/>
                                        <w:sz w:val="24"/>
                                        <w:szCs w:val="24"/>
                                      </w:rPr>
                                      <w:t>Hear our prayer, O God.”</w:t>
                                    </w:r>
                                    <w:r w:rsidRPr="00E22477">
                                      <w:rPr>
                                        <w:rFonts w:ascii="Arial" w:eastAsia="Times New Roman" w:hAnsi="Arial" w:cs="Arial"/>
                                        <w:sz w:val="24"/>
                                        <w:szCs w:val="24"/>
                                      </w:rPr>
                                      <w:br/>
                                      <w:t>And now, in confidence and in gratitude, we say the prayer together that Jesus Christ, our Savior and Redeemer, taught us to pray…</w:t>
                                    </w:r>
                                    <w:r w:rsidRPr="00E22477">
                                      <w:rPr>
                                        <w:rFonts w:ascii="Arial" w:eastAsia="Times New Roman" w:hAnsi="Arial" w:cs="Arial"/>
                                        <w:sz w:val="24"/>
                                        <w:szCs w:val="24"/>
                                      </w:rPr>
                                      <w:br/>
                                    </w:r>
                                    <w:r w:rsidRPr="00E22477">
                                      <w:rPr>
                                        <w:rFonts w:ascii="Arial" w:eastAsia="Times New Roman" w:hAnsi="Arial" w:cs="Arial"/>
                                        <w:sz w:val="24"/>
                                        <w:szCs w:val="24"/>
                                      </w:rPr>
                                      <w:br/>
                                    </w:r>
                                    <w:r w:rsidRPr="00E22477">
                                      <w:rPr>
                                        <w:rStyle w:val="Strong"/>
                                        <w:rFonts w:ascii="Arial" w:eastAsia="Times New Roman" w:hAnsi="Arial" w:cs="Arial"/>
                                        <w:sz w:val="24"/>
                                        <w:szCs w:val="24"/>
                                      </w:rPr>
                                      <w:t>Our Father,</w:t>
                                    </w:r>
                                    <w:r w:rsidRPr="00E22477">
                                      <w:rPr>
                                        <w:rFonts w:ascii="Arial" w:eastAsia="Times New Roman" w:hAnsi="Arial" w:cs="Arial"/>
                                        <w:sz w:val="24"/>
                                        <w:szCs w:val="24"/>
                                      </w:rPr>
                                      <w:t> </w:t>
                                    </w:r>
                                    <w:r w:rsidRPr="00E22477">
                                      <w:rPr>
                                        <w:rStyle w:val="Strong"/>
                                        <w:rFonts w:ascii="Arial" w:eastAsia="Times New Roman" w:hAnsi="Arial" w:cs="Arial"/>
                                        <w:sz w:val="24"/>
                                        <w:szCs w:val="24"/>
                                      </w:rPr>
                                      <w:t>who art in Heaven, hallowed be thy name. Thy kingdom come, thy will be done, on Earth as it is in Heaven and give us this day our daily bread</w:t>
                                    </w:r>
                                    <w:r w:rsidRPr="00E22477">
                                      <w:rPr>
                                        <w:rFonts w:ascii="Arial" w:eastAsia="Times New Roman" w:hAnsi="Arial" w:cs="Arial"/>
                                        <w:sz w:val="24"/>
                                        <w:szCs w:val="24"/>
                                      </w:rPr>
                                      <w:t> </w:t>
                                    </w:r>
                                    <w:r w:rsidRPr="00E22477">
                                      <w:rPr>
                                        <w:rStyle w:val="Strong"/>
                                        <w:rFonts w:ascii="Arial" w:eastAsia="Times New Roman" w:hAnsi="Arial" w:cs="Arial"/>
                                        <w:sz w:val="24"/>
                                        <w:szCs w:val="24"/>
                                      </w:rPr>
                                      <w:t>and forgive us our debts as we forgive our debtors, and lead us not into temptation, but deliver us from evil.</w:t>
                                    </w:r>
                                    <w:r w:rsidRPr="00E22477">
                                      <w:rPr>
                                        <w:rFonts w:ascii="Arial" w:eastAsia="Times New Roman" w:hAnsi="Arial" w:cs="Arial"/>
                                        <w:sz w:val="24"/>
                                        <w:szCs w:val="24"/>
                                      </w:rPr>
                                      <w:br/>
                                    </w:r>
                                    <w:r w:rsidRPr="00E22477">
                                      <w:rPr>
                                        <w:rStyle w:val="Strong"/>
                                        <w:rFonts w:ascii="Arial" w:eastAsia="Times New Roman" w:hAnsi="Arial" w:cs="Arial"/>
                                        <w:sz w:val="24"/>
                                        <w:szCs w:val="24"/>
                                      </w:rPr>
                                      <w:t>For thine is the kingdom, the power, and the glory forever. Amen.</w:t>
                                    </w:r>
                                    <w:r w:rsidRPr="00E22477">
                                      <w:rPr>
                                        <w:rFonts w:ascii="Arial" w:eastAsia="Times New Roman" w:hAnsi="Arial" w:cs="Arial"/>
                                        <w:sz w:val="24"/>
                                        <w:szCs w:val="24"/>
                                      </w:rPr>
                                      <w:br/>
                                    </w:r>
                                    <w:r w:rsidRPr="00E22477">
                                      <w:rPr>
                                        <w:rFonts w:ascii="Arial" w:eastAsia="Times New Roman" w:hAnsi="Arial" w:cs="Arial"/>
                                        <w:sz w:val="24"/>
                                        <w:szCs w:val="24"/>
                                      </w:rPr>
                                      <w:br/>
                                    </w:r>
                                    <w:r w:rsidRPr="00E22477">
                                      <w:rPr>
                                        <w:rStyle w:val="Emphasis"/>
                                        <w:rFonts w:ascii="Arial" w:eastAsia="Times New Roman" w:hAnsi="Arial" w:cs="Arial"/>
                                        <w:sz w:val="24"/>
                                        <w:szCs w:val="24"/>
                                      </w:rPr>
                                      <w:t>Offertory Prayer</w:t>
                                    </w:r>
                                    <w:r w:rsidRPr="00E22477">
                                      <w:rPr>
                                        <w:rFonts w:ascii="Arial" w:eastAsia="Times New Roman" w:hAnsi="Arial" w:cs="Arial"/>
                                        <w:sz w:val="24"/>
                                        <w:szCs w:val="24"/>
                                      </w:rPr>
                                      <w:br/>
                                      <w:t> </w:t>
                                    </w:r>
                                    <w:r w:rsidRPr="00E22477">
                                      <w:rPr>
                                        <w:rFonts w:ascii="Arial" w:eastAsia="Times New Roman" w:hAnsi="Arial" w:cs="Arial"/>
                                        <w:sz w:val="24"/>
                                        <w:szCs w:val="24"/>
                                      </w:rPr>
                                      <w:br/>
                                    </w:r>
                                    <w:r w:rsidRPr="00E22477">
                                      <w:rPr>
                                        <w:rStyle w:val="Emphasis"/>
                                        <w:rFonts w:ascii="Arial" w:eastAsia="Times New Roman" w:hAnsi="Arial" w:cs="Arial"/>
                                        <w:sz w:val="24"/>
                                        <w:szCs w:val="24"/>
                                      </w:rPr>
                                      <w:t>Hymn     Here I Am, Lord – GtG69</w:t>
                                    </w:r>
                                    <w:r w:rsidRPr="00E22477">
                                      <w:rPr>
                                        <w:rFonts w:ascii="Arial" w:eastAsia="Times New Roman" w:hAnsi="Arial" w:cs="Arial"/>
                                        <w:sz w:val="24"/>
                                        <w:szCs w:val="24"/>
                                      </w:rPr>
                                      <w:br/>
                                    </w:r>
                                    <w:r w:rsidRPr="00E22477">
                                      <w:rPr>
                                        <w:rFonts w:ascii="Arial" w:eastAsia="Times New Roman" w:hAnsi="Arial" w:cs="Arial"/>
                                        <w:sz w:val="24"/>
                                        <w:szCs w:val="24"/>
                                      </w:rPr>
                                      <w:br/>
                                    </w:r>
                                    <w:r w:rsidRPr="00E22477">
                                      <w:rPr>
                                        <w:rStyle w:val="Emphasis"/>
                                        <w:rFonts w:ascii="Arial" w:eastAsia="Times New Roman" w:hAnsi="Arial" w:cs="Arial"/>
                                        <w:sz w:val="24"/>
                                        <w:szCs w:val="24"/>
                                      </w:rPr>
                                      <w:t>Charge &amp; Benediction</w:t>
                                    </w:r>
                                    <w:r w:rsidRPr="00E22477">
                                      <w:rPr>
                                        <w:rFonts w:ascii="Arial" w:eastAsia="Times New Roman" w:hAnsi="Arial" w:cs="Arial"/>
                                        <w:sz w:val="24"/>
                                        <w:szCs w:val="24"/>
                                      </w:rPr>
                                      <w:br/>
                                      <w:t>Leader: Called from unexpected places,</w:t>
                                    </w:r>
                                    <w:r w:rsidRPr="00E22477">
                                      <w:rPr>
                                        <w:rFonts w:ascii="Arial" w:eastAsia="Times New Roman" w:hAnsi="Arial" w:cs="Arial"/>
                                        <w:sz w:val="24"/>
                                        <w:szCs w:val="24"/>
                                      </w:rPr>
                                      <w:br/>
                                    </w:r>
                                    <w:r w:rsidRPr="00E22477">
                                      <w:rPr>
                                        <w:rStyle w:val="Strong"/>
                                        <w:rFonts w:ascii="Arial" w:eastAsia="Times New Roman" w:hAnsi="Arial" w:cs="Arial"/>
                                        <w:sz w:val="24"/>
                                        <w:szCs w:val="24"/>
                                      </w:rPr>
                                      <w:t>People: The people of Christ come to serve.</w:t>
                                    </w:r>
                                    <w:r w:rsidRPr="00E22477">
                                      <w:rPr>
                                        <w:rFonts w:ascii="Arial" w:eastAsia="Times New Roman" w:hAnsi="Arial" w:cs="Arial"/>
                                        <w:sz w:val="24"/>
                                        <w:szCs w:val="24"/>
                                      </w:rPr>
                                      <w:br/>
                                      <w:t xml:space="preserve">Leader: And </w:t>
                                    </w:r>
                                    <w:proofErr w:type="gramStart"/>
                                    <w:r w:rsidRPr="00E22477">
                                      <w:rPr>
                                        <w:rFonts w:ascii="Arial" w:eastAsia="Times New Roman" w:hAnsi="Arial" w:cs="Arial"/>
                                        <w:sz w:val="24"/>
                                        <w:szCs w:val="24"/>
                                      </w:rPr>
                                      <w:t>so</w:t>
                                    </w:r>
                                    <w:proofErr w:type="gramEnd"/>
                                    <w:r w:rsidRPr="00E22477">
                                      <w:rPr>
                                        <w:rFonts w:ascii="Arial" w:eastAsia="Times New Roman" w:hAnsi="Arial" w:cs="Arial"/>
                                        <w:sz w:val="24"/>
                                        <w:szCs w:val="24"/>
                                      </w:rPr>
                                      <w:t xml:space="preserve"> we come,</w:t>
                                    </w:r>
                                    <w:r w:rsidRPr="00E22477">
                                      <w:rPr>
                                        <w:rFonts w:ascii="Arial" w:eastAsia="Times New Roman" w:hAnsi="Arial" w:cs="Arial"/>
                                        <w:sz w:val="24"/>
                                        <w:szCs w:val="24"/>
                                      </w:rPr>
                                      <w:br/>
                                    </w:r>
                                    <w:r w:rsidRPr="00E22477">
                                      <w:rPr>
                                        <w:rStyle w:val="Strong"/>
                                        <w:rFonts w:ascii="Arial" w:eastAsia="Times New Roman" w:hAnsi="Arial" w:cs="Arial"/>
                                        <w:sz w:val="24"/>
                                        <w:szCs w:val="24"/>
                                      </w:rPr>
                                      <w:t>People: Laying our pride down.</w:t>
                                    </w:r>
                                    <w:r w:rsidRPr="00E22477">
                                      <w:rPr>
                                        <w:rFonts w:ascii="Arial" w:eastAsia="Times New Roman" w:hAnsi="Arial" w:cs="Arial"/>
                                        <w:sz w:val="24"/>
                                        <w:szCs w:val="24"/>
                                      </w:rPr>
                                      <w:br/>
                                      <w:t>Leader: Ready to take up,</w:t>
                                    </w:r>
                                    <w:r w:rsidRPr="00E22477">
                                      <w:rPr>
                                        <w:rFonts w:ascii="Arial" w:eastAsia="Times New Roman" w:hAnsi="Arial" w:cs="Arial"/>
                                        <w:sz w:val="24"/>
                                        <w:szCs w:val="24"/>
                                      </w:rPr>
                                      <w:br/>
                                    </w:r>
                                    <w:r w:rsidRPr="00E22477">
                                      <w:rPr>
                                        <w:rStyle w:val="Strong"/>
                                        <w:rFonts w:ascii="Arial" w:eastAsia="Times New Roman" w:hAnsi="Arial" w:cs="Arial"/>
                                        <w:sz w:val="24"/>
                                        <w:szCs w:val="24"/>
                                      </w:rPr>
                                      <w:t>People: The mantle of servant leadership.</w:t>
                                    </w:r>
                                  </w:p>
                                </w:tc>
                              </w:tr>
                              <w:tr w:rsidR="00E22477" w:rsidRPr="00E22477" w14:paraId="5DEABB47" w14:textId="77777777">
                                <w:tc>
                                  <w:tcPr>
                                    <w:tcW w:w="0" w:type="auto"/>
                                    <w:vAlign w:val="center"/>
                                    <w:hideMark/>
                                  </w:tcPr>
                                  <w:p w14:paraId="51484E25" w14:textId="77777777" w:rsidR="00E22477" w:rsidRPr="00E22477" w:rsidRDefault="00E22477">
                                    <w:pPr>
                                      <w:rPr>
                                        <w:rFonts w:ascii="Arial" w:eastAsia="Times New Roman" w:hAnsi="Arial" w:cs="Arial"/>
                                        <w:sz w:val="24"/>
                                        <w:szCs w:val="24"/>
                                      </w:rPr>
                                    </w:pPr>
                                    <w:r w:rsidRPr="00E22477">
                                      <w:rPr>
                                        <w:rFonts w:ascii="Arial" w:eastAsia="Times New Roman" w:hAnsi="Arial" w:cs="Arial"/>
                                        <w:sz w:val="24"/>
                                        <w:szCs w:val="24"/>
                                      </w:rPr>
                                      <w:lastRenderedPageBreak/>
                                      <w:t> </w:t>
                                    </w:r>
                                  </w:p>
                                </w:tc>
                              </w:tr>
                            </w:tbl>
                            <w:p w14:paraId="111F8AD5" w14:textId="77777777" w:rsidR="00E22477" w:rsidRPr="00E22477" w:rsidRDefault="00E22477">
                              <w:pPr>
                                <w:rPr>
                                  <w:rFonts w:ascii="Arial" w:eastAsia="Times New Roman" w:hAnsi="Arial" w:cs="Arial"/>
                                  <w:sz w:val="24"/>
                                  <w:szCs w:val="24"/>
                                </w:rPr>
                              </w:pPr>
                            </w:p>
                          </w:tc>
                        </w:tr>
                      </w:tbl>
                      <w:p w14:paraId="4A6B2402" w14:textId="77777777" w:rsidR="00E22477" w:rsidRPr="00E22477" w:rsidRDefault="00E22477">
                        <w:pPr>
                          <w:spacing w:line="360" w:lineRule="auto"/>
                          <w:rPr>
                            <w:rFonts w:ascii="Arial" w:eastAsia="Times New Roman" w:hAnsi="Arial" w:cs="Arial"/>
                            <w:color w:val="757575"/>
                            <w:sz w:val="24"/>
                            <w:szCs w:val="24"/>
                          </w:rPr>
                        </w:pPr>
                        <w:r w:rsidRPr="00E22477">
                          <w:rPr>
                            <w:rFonts w:ascii="Arial" w:eastAsia="Times New Roman" w:hAnsi="Arial" w:cs="Arial"/>
                            <w:color w:val="757575"/>
                            <w:sz w:val="24"/>
                            <w:szCs w:val="24"/>
                          </w:rPr>
                          <w:lastRenderedPageBreak/>
                          <w:t> </w:t>
                        </w:r>
                        <w:r w:rsidRPr="00E22477">
                          <w:rPr>
                            <w:rFonts w:ascii="Arial" w:eastAsia="Times New Roman" w:hAnsi="Arial" w:cs="Arial"/>
                            <w:color w:val="757575"/>
                            <w:sz w:val="24"/>
                            <w:szCs w:val="24"/>
                          </w:rPr>
                          <w:br/>
                          <w:t> </w:t>
                        </w:r>
                        <w:r w:rsidRPr="00E22477">
                          <w:rPr>
                            <w:rFonts w:ascii="Arial" w:eastAsia="Times New Roman" w:hAnsi="Arial" w:cs="Arial"/>
                            <w:color w:val="757575"/>
                            <w:sz w:val="24"/>
                            <w:szCs w:val="24"/>
                          </w:rPr>
                          <w:br/>
                          <w:t xml:space="preserve">  </w:t>
                        </w:r>
                      </w:p>
                    </w:tc>
                  </w:tr>
                </w:tbl>
                <w:p w14:paraId="44244DAA" w14:textId="77777777" w:rsidR="00E22477" w:rsidRPr="00E22477" w:rsidRDefault="00E22477">
                  <w:pPr>
                    <w:rPr>
                      <w:rFonts w:ascii="Arial" w:eastAsia="Times New Roman" w:hAnsi="Arial" w:cs="Arial"/>
                      <w:sz w:val="24"/>
                      <w:szCs w:val="24"/>
                    </w:rPr>
                  </w:pPr>
                </w:p>
              </w:tc>
            </w:tr>
          </w:tbl>
          <w:p w14:paraId="686DBEBE" w14:textId="77777777" w:rsidR="00E22477" w:rsidRPr="00E22477" w:rsidRDefault="00E22477">
            <w:pPr>
              <w:rPr>
                <w:rFonts w:ascii="Arial" w:eastAsia="Times New Roman" w:hAnsi="Arial" w:cs="Arial"/>
                <w:sz w:val="24"/>
                <w:szCs w:val="24"/>
              </w:rPr>
            </w:pPr>
          </w:p>
        </w:tc>
      </w:tr>
    </w:tbl>
    <w:p w14:paraId="30D72978" w14:textId="77777777" w:rsidR="000C7E91" w:rsidRDefault="000C7E91"/>
    <w:sectPr w:rsidR="000C7E91" w:rsidSect="00E224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22477"/>
    <w:rsid w:val="000C7E91"/>
    <w:rsid w:val="00E2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F66B"/>
  <w15:chartTrackingRefBased/>
  <w15:docId w15:val="{249BD982-CA13-4CF8-BFDA-1B7CD307A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477"/>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E22477"/>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22477"/>
    <w:rPr>
      <w:rFonts w:ascii="Helvetica" w:hAnsi="Helvetica" w:cs="Helvetica"/>
      <w:b/>
      <w:bCs/>
      <w:color w:val="444444"/>
      <w:sz w:val="33"/>
      <w:szCs w:val="33"/>
    </w:rPr>
  </w:style>
  <w:style w:type="character" w:styleId="Emphasis">
    <w:name w:val="Emphasis"/>
    <w:basedOn w:val="DefaultParagraphFont"/>
    <w:uiPriority w:val="20"/>
    <w:qFormat/>
    <w:rsid w:val="00E22477"/>
    <w:rPr>
      <w:i/>
      <w:iCs/>
    </w:rPr>
  </w:style>
  <w:style w:type="character" w:styleId="Strong">
    <w:name w:val="Strong"/>
    <w:basedOn w:val="DefaultParagraphFont"/>
    <w:uiPriority w:val="22"/>
    <w:qFormat/>
    <w:rsid w:val="00E22477"/>
    <w:rPr>
      <w:b/>
      <w:bCs/>
    </w:rPr>
  </w:style>
  <w:style w:type="character" w:styleId="Hyperlink">
    <w:name w:val="Hyperlink"/>
    <w:basedOn w:val="DefaultParagraphFont"/>
    <w:uiPriority w:val="99"/>
    <w:semiHidden/>
    <w:unhideWhenUsed/>
    <w:rsid w:val="00E224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0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cp:lastPrinted>2021-01-19T16:48:00Z</cp:lastPrinted>
  <dcterms:created xsi:type="dcterms:W3CDTF">2021-01-19T16:44:00Z</dcterms:created>
  <dcterms:modified xsi:type="dcterms:W3CDTF">2021-01-19T16:49:00Z</dcterms:modified>
</cp:coreProperties>
</file>